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04" w:rsidRPr="00741C86" w:rsidRDefault="00704604" w:rsidP="00704604">
      <w:pPr>
        <w:spacing w:line="360" w:lineRule="auto"/>
        <w:ind w:firstLine="709"/>
        <w:jc w:val="center"/>
        <w:rPr>
          <w:rStyle w:val="word"/>
          <w:b/>
          <w:bCs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Tarix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instituti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kichik</w:t>
      </w:r>
      <w:proofErr w:type="spellEnd"/>
      <w:r w:rsidRPr="002E1F90">
        <w:rPr>
          <w:b/>
          <w:sz w:val="32"/>
          <w:szCs w:val="32"/>
          <w:lang w:val="en-US"/>
        </w:rPr>
        <w:t xml:space="preserve"> </w:t>
      </w:r>
      <w:proofErr w:type="spellStart"/>
      <w:r w:rsidRPr="002E1F90">
        <w:rPr>
          <w:b/>
          <w:sz w:val="32"/>
          <w:szCs w:val="32"/>
          <w:lang w:val="en-US"/>
        </w:rPr>
        <w:t>ilmiy</w:t>
      </w:r>
      <w:proofErr w:type="spellEnd"/>
      <w:r w:rsidRPr="002E1F90">
        <w:rPr>
          <w:b/>
          <w:sz w:val="32"/>
          <w:szCs w:val="32"/>
          <w:lang w:val="en-US"/>
        </w:rPr>
        <w:t xml:space="preserve"> </w:t>
      </w:r>
      <w:proofErr w:type="spellStart"/>
      <w:r w:rsidRPr="002E1F90">
        <w:rPr>
          <w:b/>
          <w:sz w:val="32"/>
          <w:szCs w:val="32"/>
          <w:lang w:val="en-US"/>
        </w:rPr>
        <w:t>xodimi</w:t>
      </w:r>
      <w:proofErr w:type="spellEnd"/>
      <w:r>
        <w:rPr>
          <w:rStyle w:val="word"/>
          <w:b/>
          <w:bCs/>
          <w:sz w:val="28"/>
          <w:szCs w:val="28"/>
          <w:lang w:val="en-US"/>
        </w:rPr>
        <w:t xml:space="preserve"> </w:t>
      </w:r>
      <w:bookmarkStart w:id="0" w:name="_GoBack"/>
      <w:proofErr w:type="spellStart"/>
      <w:proofErr w:type="gramStart"/>
      <w:r w:rsidRPr="00741C86">
        <w:rPr>
          <w:rStyle w:val="word"/>
          <w:b/>
          <w:bCs/>
          <w:sz w:val="32"/>
          <w:szCs w:val="32"/>
          <w:lang w:val="en-US"/>
        </w:rPr>
        <w:t>Fayzxo‘ja</w:t>
      </w:r>
      <w:proofErr w:type="spellEnd"/>
      <w:proofErr w:type="gramEnd"/>
      <w:r w:rsidRPr="00741C86">
        <w:rPr>
          <w:rStyle w:val="word"/>
          <w:b/>
          <w:bCs/>
          <w:sz w:val="32"/>
          <w:szCs w:val="32"/>
          <w:lang w:val="en-US"/>
        </w:rPr>
        <w:t xml:space="preserve"> </w:t>
      </w:r>
      <w:proofErr w:type="spellStart"/>
      <w:r w:rsidRPr="00741C86">
        <w:rPr>
          <w:rStyle w:val="word"/>
          <w:b/>
          <w:bCs/>
          <w:sz w:val="32"/>
          <w:szCs w:val="32"/>
          <w:lang w:val="en-US"/>
        </w:rPr>
        <w:t>Mahmudov</w:t>
      </w:r>
      <w:bookmarkEnd w:id="0"/>
      <w:proofErr w:type="spellEnd"/>
    </w:p>
    <w:p w:rsidR="00704604" w:rsidRPr="00680A97" w:rsidRDefault="00704604" w:rsidP="00704604">
      <w:pPr>
        <w:spacing w:line="360" w:lineRule="auto"/>
        <w:ind w:firstLine="709"/>
        <w:jc w:val="center"/>
        <w:rPr>
          <w:rStyle w:val="word"/>
          <w:b/>
          <w:bCs/>
          <w:sz w:val="28"/>
          <w:szCs w:val="28"/>
          <w:lang w:val="uz-Cyrl-UZ"/>
        </w:rPr>
      </w:pPr>
      <w:r w:rsidRPr="00680A97">
        <w:rPr>
          <w:rStyle w:val="word"/>
          <w:b/>
          <w:bCs/>
          <w:sz w:val="28"/>
          <w:szCs w:val="28"/>
          <w:lang w:val="uz-Cyrl-UZ"/>
        </w:rPr>
        <w:t>Ilmiy ishlari:</w:t>
      </w:r>
    </w:p>
    <w:p w:rsidR="00704604" w:rsidRPr="00680A97" w:rsidRDefault="00704604" w:rsidP="00704604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uz-Cyrl-UZ"/>
        </w:rPr>
      </w:pPr>
      <w:r w:rsidRPr="00680A97">
        <w:rPr>
          <w:bCs/>
          <w:sz w:val="28"/>
          <w:szCs w:val="28"/>
          <w:lang w:val="uz-Cyrl-UZ"/>
        </w:rPr>
        <w:t>Зийж.  Аҳмад Махдуми  Дониш. Ба  ифтихори 190 солагии андешаманд,  муаррих ва адиби  номй Аҳмад Махдуми Дониш. Таҳқиқ, таҳия ва омодасозии нашр Аскаралй Ражабов ва Файзхўжа  Маҳмудов. Душанбе.  Дониш.  2018.</w:t>
      </w:r>
      <w:r w:rsidRPr="00680A97">
        <w:rPr>
          <w:b/>
          <w:sz w:val="28"/>
          <w:szCs w:val="28"/>
          <w:lang w:val="uz-Cyrl-UZ"/>
        </w:rPr>
        <w:t xml:space="preserve"> </w:t>
      </w:r>
      <w:r w:rsidRPr="00680A97">
        <w:rPr>
          <w:bCs/>
          <w:sz w:val="28"/>
          <w:szCs w:val="28"/>
          <w:lang w:val="uz-Cyrl-UZ"/>
        </w:rPr>
        <w:t>(брошюра на основе редких рукописей библиотеки Арка Бухары).</w:t>
      </w:r>
    </w:p>
    <w:p w:rsidR="00704604" w:rsidRPr="00680A97" w:rsidRDefault="00704604" w:rsidP="00704604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uz-Cyrl-UZ"/>
        </w:rPr>
      </w:pPr>
      <w:r w:rsidRPr="00680A97">
        <w:rPr>
          <w:bCs/>
          <w:sz w:val="28"/>
          <w:szCs w:val="28"/>
          <w:lang w:val="uz-Cyrl-UZ"/>
        </w:rPr>
        <w:t>Гулдастае аз гулзори  боғи  дўстй. Мажмуаи  ашъор  аз  Рўдакй то Лоиқ</w:t>
      </w:r>
      <w:r w:rsidRPr="00680A97">
        <w:rPr>
          <w:bCs/>
          <w:sz w:val="28"/>
          <w:szCs w:val="28"/>
        </w:rPr>
        <w:t xml:space="preserve">. </w:t>
      </w:r>
      <w:r w:rsidRPr="00680A97">
        <w:rPr>
          <w:bCs/>
          <w:sz w:val="28"/>
          <w:szCs w:val="28"/>
          <w:lang w:val="uz-Cyrl-UZ"/>
        </w:rPr>
        <w:t xml:space="preserve">Таҳқиқ, таҳия ва омодасозии нашр  Файзхўжа  Маҳмудов ва Шоҳниёз Мўсоев. Душанбе. Дониш.  2018. </w:t>
      </w:r>
    </w:p>
    <w:p w:rsidR="00704604" w:rsidRPr="00680A97" w:rsidRDefault="00704604" w:rsidP="00704604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uz-Cyrl-UZ"/>
        </w:rPr>
      </w:pPr>
      <w:r w:rsidRPr="00680A97">
        <w:rPr>
          <w:bCs/>
          <w:sz w:val="28"/>
          <w:szCs w:val="28"/>
          <w:lang w:val="uz-Cyrl-UZ"/>
        </w:rPr>
        <w:t xml:space="preserve">Сайидои Насафй. Қасидаи “Дар манқабати  Хўжа Баҳоуддини  Нақшбанд” // Ўзбекистон миллий кутухонанинг нодир қўлёзмалари  асосида. Таҳқиқ, таҳия ва омодасозии нашр  Файзхўжа  Маҳмудов.  Душанбе. 2018. </w:t>
      </w:r>
    </w:p>
    <w:p w:rsidR="00704604" w:rsidRPr="00680A97" w:rsidRDefault="00704604" w:rsidP="00704604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uz-Cyrl-UZ"/>
        </w:rPr>
      </w:pPr>
      <w:r w:rsidRPr="00680A97">
        <w:rPr>
          <w:bCs/>
          <w:sz w:val="28"/>
          <w:szCs w:val="28"/>
          <w:lang w:val="uz-Cyrl-UZ"/>
        </w:rPr>
        <w:t xml:space="preserve">Девони ашъори Аҳмад махдуми  Дониш. Таҳқиқ, таҳия ва шарҳи луғот  Файзхўжа  Маҳмудов. Дар асоси  нусхаи дастнависи  девони Аҳмади Дониш дар хазинаи нусахи хаттии Институти шарқшиносии Абў Райҳон Беруни, нусхаи қаламии №  3679/2 .Зери назари академик Фарҳод Раҳимй ва академик  Кароматуллоҳи  Олим // Душанбе. 2020. </w:t>
      </w:r>
    </w:p>
    <w:p w:rsidR="00704604" w:rsidRPr="00680A97" w:rsidRDefault="00704604" w:rsidP="00704604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uz-Cyrl-UZ" w:bidi="fa-IR"/>
        </w:rPr>
      </w:pPr>
      <w:r w:rsidRPr="00680A97">
        <w:rPr>
          <w:bCs/>
          <w:sz w:val="28"/>
          <w:szCs w:val="28"/>
          <w:lang w:val="uz-Cyrl-UZ"/>
        </w:rPr>
        <w:t xml:space="preserve">Имам  Саджад.  Мусульманское  право // </w:t>
      </w:r>
      <w:r w:rsidRPr="00680A97">
        <w:rPr>
          <w:rFonts w:hint="cs"/>
          <w:bCs/>
          <w:sz w:val="28"/>
          <w:szCs w:val="28"/>
          <w:rtl/>
          <w:lang w:val="uz-Cyrl-UZ" w:bidi="fa-IR"/>
        </w:rPr>
        <w:t xml:space="preserve">رساله  حقوق  امام  سجاد </w:t>
      </w:r>
      <w:r w:rsidRPr="00680A97">
        <w:rPr>
          <w:bCs/>
          <w:sz w:val="28"/>
          <w:szCs w:val="28"/>
          <w:lang w:val="uz-Cyrl-UZ" w:bidi="fa-IR"/>
        </w:rPr>
        <w:t xml:space="preserve"> //  перевод, комментарий Файзходжа Махмудова // Международное издательство «al-Huda», Тегеран.  2018г. </w:t>
      </w:r>
      <w:r w:rsidRPr="00680A97">
        <w:rPr>
          <w:b/>
          <w:sz w:val="28"/>
          <w:szCs w:val="28"/>
          <w:lang w:val="uz-Cyrl-UZ" w:bidi="fa-IR"/>
        </w:rPr>
        <w:t>(с пер).</w:t>
      </w:r>
    </w:p>
    <w:p w:rsidR="00704604" w:rsidRPr="002E1F90" w:rsidRDefault="00704604" w:rsidP="00704604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bidi="fa-IR"/>
        </w:rPr>
      </w:pPr>
      <w:r w:rsidRPr="00680A97">
        <w:rPr>
          <w:bCs/>
          <w:sz w:val="28"/>
          <w:szCs w:val="28"/>
          <w:lang w:val="uz-Cyrl-UZ"/>
        </w:rPr>
        <w:t xml:space="preserve">Имам  Саджад.  </w:t>
      </w:r>
      <w:r w:rsidRPr="00680A97">
        <w:rPr>
          <w:bCs/>
          <w:sz w:val="28"/>
          <w:szCs w:val="28"/>
          <w:lang w:val="uz-Cyrl-UZ" w:bidi="fa-IR"/>
        </w:rPr>
        <w:t>Сажжодий  са</w:t>
      </w:r>
      <w:r w:rsidRPr="00680A97">
        <w:rPr>
          <w:bCs/>
          <w:sz w:val="28"/>
          <w:szCs w:val="28"/>
          <w:lang w:val="tg-Cyrl-TJ" w:bidi="fa-IR"/>
        </w:rPr>
        <w:t>ҳи</w:t>
      </w:r>
      <w:r w:rsidRPr="00680A97">
        <w:rPr>
          <w:bCs/>
          <w:sz w:val="28"/>
          <w:szCs w:val="28"/>
          <w:lang w:val="uz-Cyrl-UZ" w:bidi="fa-IR"/>
        </w:rPr>
        <w:t>фаси</w:t>
      </w:r>
      <w:r w:rsidRPr="00680A97">
        <w:rPr>
          <w:bCs/>
          <w:sz w:val="28"/>
          <w:szCs w:val="28"/>
          <w:lang w:val="tg-Cyrl-TJ" w:bidi="fa-IR"/>
        </w:rPr>
        <w:t xml:space="preserve"> //  </w:t>
      </w:r>
      <w:r w:rsidRPr="00680A97">
        <w:rPr>
          <w:rFonts w:hint="cs"/>
          <w:bCs/>
          <w:sz w:val="28"/>
          <w:szCs w:val="28"/>
          <w:rtl/>
          <w:lang w:val="tg-Cyrl-TJ" w:bidi="fa-IR"/>
        </w:rPr>
        <w:t>صحیفه  سجادیه</w:t>
      </w:r>
      <w:r w:rsidRPr="00680A97">
        <w:rPr>
          <w:bCs/>
          <w:sz w:val="28"/>
          <w:szCs w:val="28"/>
          <w:lang w:val="uz-Cyrl-UZ" w:bidi="fa-IR"/>
        </w:rPr>
        <w:t xml:space="preserve"> // перевод, комментарий Файзходжа Махмудова // Международное издательство </w:t>
      </w:r>
      <w:r w:rsidRPr="00680A97">
        <w:rPr>
          <w:bCs/>
          <w:sz w:val="28"/>
          <w:szCs w:val="28"/>
          <w:lang w:bidi="fa-IR"/>
        </w:rPr>
        <w:t>«</w:t>
      </w:r>
      <w:r w:rsidRPr="00680A97">
        <w:rPr>
          <w:bCs/>
          <w:sz w:val="28"/>
          <w:szCs w:val="28"/>
          <w:lang w:val="en-US" w:bidi="fa-IR"/>
        </w:rPr>
        <w:t>al</w:t>
      </w:r>
      <w:r w:rsidRPr="00680A97">
        <w:rPr>
          <w:bCs/>
          <w:sz w:val="28"/>
          <w:szCs w:val="28"/>
          <w:lang w:bidi="fa-IR"/>
        </w:rPr>
        <w:t>-</w:t>
      </w:r>
      <w:r w:rsidRPr="00680A97">
        <w:rPr>
          <w:bCs/>
          <w:sz w:val="28"/>
          <w:szCs w:val="28"/>
          <w:lang w:val="en-US" w:bidi="fa-IR"/>
        </w:rPr>
        <w:t>Huda</w:t>
      </w:r>
      <w:r w:rsidRPr="00680A97">
        <w:rPr>
          <w:bCs/>
          <w:sz w:val="28"/>
          <w:szCs w:val="28"/>
          <w:lang w:bidi="fa-IR"/>
        </w:rPr>
        <w:t xml:space="preserve">», Тегеран.  2018г.                   182 стр. </w:t>
      </w:r>
      <w:r w:rsidRPr="00680A97">
        <w:rPr>
          <w:b/>
          <w:sz w:val="28"/>
          <w:szCs w:val="28"/>
          <w:lang w:val="uz-Cyrl-UZ" w:bidi="fa-IR"/>
        </w:rPr>
        <w:t>(</w:t>
      </w:r>
      <w:proofErr w:type="gramStart"/>
      <w:r w:rsidRPr="00680A97">
        <w:rPr>
          <w:b/>
          <w:sz w:val="28"/>
          <w:szCs w:val="28"/>
          <w:lang w:val="uz-Cyrl-UZ" w:bidi="fa-IR"/>
        </w:rPr>
        <w:t>с</w:t>
      </w:r>
      <w:proofErr w:type="gramEnd"/>
      <w:r w:rsidRPr="00680A97">
        <w:rPr>
          <w:b/>
          <w:sz w:val="28"/>
          <w:szCs w:val="28"/>
          <w:lang w:val="uz-Cyrl-UZ" w:bidi="fa-IR"/>
        </w:rPr>
        <w:t xml:space="preserve"> араб).</w:t>
      </w:r>
    </w:p>
    <w:p w:rsidR="00704604" w:rsidRPr="00680A97" w:rsidRDefault="00704604" w:rsidP="00704604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bidi="fa-IR"/>
        </w:rPr>
      </w:pPr>
    </w:p>
    <w:p w:rsidR="00704604" w:rsidRPr="00680A97" w:rsidRDefault="00704604" w:rsidP="00704604">
      <w:pPr>
        <w:ind w:left="720"/>
        <w:jc w:val="both"/>
        <w:rPr>
          <w:bCs/>
          <w:sz w:val="28"/>
          <w:szCs w:val="28"/>
          <w:lang w:bidi="fa-IR"/>
        </w:rPr>
      </w:pPr>
    </w:p>
    <w:p w:rsidR="00704604" w:rsidRPr="00680A97" w:rsidRDefault="00704604" w:rsidP="00704604">
      <w:pPr>
        <w:ind w:left="720"/>
        <w:jc w:val="center"/>
        <w:rPr>
          <w:b/>
          <w:sz w:val="28"/>
          <w:szCs w:val="28"/>
          <w:lang w:val="uz-Cyrl-UZ" w:bidi="fa-IR"/>
        </w:rPr>
      </w:pPr>
      <w:proofErr w:type="spellStart"/>
      <w:r w:rsidRPr="00680A97">
        <w:rPr>
          <w:b/>
          <w:sz w:val="28"/>
          <w:szCs w:val="28"/>
          <w:lang w:val="en-US" w:bidi="fa-IR"/>
        </w:rPr>
        <w:t>Xalqaro</w:t>
      </w:r>
      <w:proofErr w:type="spellEnd"/>
      <w:r w:rsidRPr="00680A97">
        <w:rPr>
          <w:b/>
          <w:sz w:val="28"/>
          <w:szCs w:val="28"/>
          <w:lang w:bidi="fa-IR"/>
        </w:rPr>
        <w:t xml:space="preserve"> </w:t>
      </w:r>
      <w:proofErr w:type="spellStart"/>
      <w:r w:rsidRPr="00680A97">
        <w:rPr>
          <w:b/>
          <w:sz w:val="28"/>
          <w:szCs w:val="28"/>
          <w:lang w:val="en-US" w:bidi="fa-IR"/>
        </w:rPr>
        <w:t>jurnal</w:t>
      </w:r>
      <w:proofErr w:type="spellEnd"/>
      <w:r w:rsidRPr="00680A97">
        <w:rPr>
          <w:b/>
          <w:sz w:val="28"/>
          <w:szCs w:val="28"/>
          <w:lang w:bidi="fa-IR"/>
        </w:rPr>
        <w:t xml:space="preserve"> </w:t>
      </w:r>
      <w:proofErr w:type="spellStart"/>
      <w:proofErr w:type="gramStart"/>
      <w:r w:rsidRPr="00680A97">
        <w:rPr>
          <w:b/>
          <w:sz w:val="28"/>
          <w:szCs w:val="28"/>
          <w:lang w:val="en-US" w:bidi="fa-IR"/>
        </w:rPr>
        <w:t>va</w:t>
      </w:r>
      <w:proofErr w:type="spellEnd"/>
      <w:proofErr w:type="gramEnd"/>
      <w:r w:rsidRPr="00680A97">
        <w:rPr>
          <w:b/>
          <w:sz w:val="28"/>
          <w:szCs w:val="28"/>
          <w:lang w:bidi="fa-IR"/>
        </w:rPr>
        <w:t xml:space="preserve"> </w:t>
      </w:r>
      <w:proofErr w:type="spellStart"/>
      <w:r w:rsidRPr="00680A97">
        <w:rPr>
          <w:b/>
          <w:sz w:val="28"/>
          <w:szCs w:val="28"/>
          <w:lang w:val="en-US" w:bidi="fa-IR"/>
        </w:rPr>
        <w:t>konferensiyalarda</w:t>
      </w:r>
      <w:proofErr w:type="spellEnd"/>
      <w:r w:rsidRPr="00680A97">
        <w:rPr>
          <w:b/>
          <w:sz w:val="28"/>
          <w:szCs w:val="28"/>
          <w:lang w:val="uz-Cyrl-UZ" w:bidi="fa-IR"/>
        </w:rPr>
        <w:t>:</w:t>
      </w:r>
    </w:p>
    <w:p w:rsidR="00704604" w:rsidRPr="00680A97" w:rsidRDefault="00704604" w:rsidP="00704604">
      <w:pPr>
        <w:ind w:left="720"/>
        <w:jc w:val="both"/>
        <w:rPr>
          <w:b/>
          <w:sz w:val="28"/>
          <w:szCs w:val="28"/>
          <w:lang w:val="uz-Cyrl-UZ" w:bidi="fa-IR"/>
        </w:rPr>
      </w:pPr>
    </w:p>
    <w:p w:rsidR="00704604" w:rsidRPr="00680A97" w:rsidRDefault="00704604" w:rsidP="00704604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Cs/>
          <w:sz w:val="28"/>
          <w:szCs w:val="28"/>
          <w:lang w:val="uz-Cyrl-UZ" w:bidi="fa-IR"/>
        </w:rPr>
      </w:pPr>
      <w:r w:rsidRPr="00680A97">
        <w:rPr>
          <w:rFonts w:ascii="Times New Roman" w:hAnsi="Times New Roman"/>
          <w:bCs/>
          <w:sz w:val="28"/>
          <w:szCs w:val="28"/>
        </w:rPr>
        <w:t xml:space="preserve"> Аминов  </w:t>
      </w:r>
      <w:proofErr w:type="spellStart"/>
      <w:r w:rsidRPr="00680A97">
        <w:rPr>
          <w:rFonts w:ascii="Times New Roman" w:hAnsi="Times New Roman"/>
          <w:bCs/>
          <w:sz w:val="28"/>
          <w:szCs w:val="28"/>
        </w:rPr>
        <w:t>Бобур</w:t>
      </w:r>
      <w:proofErr w:type="spellEnd"/>
      <w:r w:rsidRPr="00680A97">
        <w:rPr>
          <w:rFonts w:ascii="Times New Roman" w:hAnsi="Times New Roman"/>
          <w:bCs/>
          <w:sz w:val="28"/>
          <w:szCs w:val="28"/>
        </w:rPr>
        <w:t xml:space="preserve">. Махмудов </w:t>
      </w:r>
      <w:proofErr w:type="spellStart"/>
      <w:r w:rsidRPr="00680A97">
        <w:rPr>
          <w:rFonts w:ascii="Times New Roman" w:hAnsi="Times New Roman"/>
          <w:bCs/>
          <w:sz w:val="28"/>
          <w:szCs w:val="28"/>
        </w:rPr>
        <w:t>Файзходжа</w:t>
      </w:r>
      <w:proofErr w:type="spellEnd"/>
      <w:r w:rsidRPr="00680A97">
        <w:rPr>
          <w:rFonts w:ascii="Times New Roman" w:hAnsi="Times New Roman"/>
          <w:bCs/>
          <w:sz w:val="28"/>
          <w:szCs w:val="28"/>
        </w:rPr>
        <w:t xml:space="preserve">.  Некоторые  особенности  текста  </w:t>
      </w:r>
      <w:proofErr w:type="spellStart"/>
      <w:r w:rsidRPr="00680A97">
        <w:rPr>
          <w:rFonts w:ascii="Times New Roman" w:hAnsi="Times New Roman"/>
          <w:bCs/>
          <w:sz w:val="28"/>
          <w:szCs w:val="28"/>
        </w:rPr>
        <w:t>вакуфных</w:t>
      </w:r>
      <w:proofErr w:type="spellEnd"/>
      <w:r w:rsidRPr="00680A97">
        <w:rPr>
          <w:rFonts w:ascii="Times New Roman" w:hAnsi="Times New Roman"/>
          <w:bCs/>
          <w:sz w:val="28"/>
          <w:szCs w:val="28"/>
        </w:rPr>
        <w:t xml:space="preserve">  грамот  бухарского  эмирата (чтение, перевод и комментарий), // </w:t>
      </w:r>
      <w:r w:rsidRPr="00680A97">
        <w:rPr>
          <w:rFonts w:ascii="Times New Roman" w:hAnsi="Times New Roman"/>
          <w:bCs/>
          <w:sz w:val="28"/>
          <w:szCs w:val="28"/>
          <w:lang w:val="tg-Cyrl-TJ"/>
        </w:rPr>
        <w:t xml:space="preserve">“Мустақил юрт  архивлари:  Муаммо  ва ечимлар” мавзусидаги  республика илмий- амалий  анжуман  мақолалари  тӯплами. Тошкент. 2020. </w:t>
      </w:r>
      <w:r w:rsidRPr="00680A97">
        <w:rPr>
          <w:rFonts w:ascii="Times New Roman" w:hAnsi="Times New Roman"/>
          <w:bCs/>
          <w:sz w:val="28"/>
          <w:szCs w:val="28"/>
        </w:rPr>
        <w:t>С. 76-82.</w:t>
      </w:r>
    </w:p>
    <w:p w:rsidR="00704604" w:rsidRPr="00680A97" w:rsidRDefault="00704604" w:rsidP="00704604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Cs/>
          <w:sz w:val="28"/>
          <w:szCs w:val="28"/>
          <w:lang w:val="uz-Cyrl-UZ" w:bidi="fa-IR"/>
        </w:rPr>
      </w:pPr>
      <w:r w:rsidRPr="00680A97">
        <w:rPr>
          <w:rFonts w:ascii="Times New Roman" w:hAnsi="Times New Roman"/>
          <w:bCs/>
          <w:sz w:val="28"/>
          <w:szCs w:val="28"/>
          <w:lang w:val="uz-Cyrl-UZ"/>
        </w:rPr>
        <w:t>Аминов Б</w:t>
      </w:r>
      <w:r w:rsidRPr="00680A97">
        <w:rPr>
          <w:rFonts w:ascii="Times New Roman" w:hAnsi="Times New Roman"/>
          <w:bCs/>
          <w:sz w:val="28"/>
          <w:szCs w:val="28"/>
          <w:lang w:val="tg-Cyrl-TJ"/>
        </w:rPr>
        <w:t>обур.  Маҳмудов  Файзхӯжа.   Х1Х аср  Кубравия –Нақшандия  тариқатига  оид  “ал - Ижоза” – ИЖОЗАТНОМА. Ӯтмишга  назар. 9 сон. 3 жилж. 4-10</w:t>
      </w:r>
      <w:r w:rsidRPr="00680A97">
        <w:rPr>
          <w:rFonts w:ascii="Times New Roman" w:hAnsi="Times New Roman"/>
          <w:bCs/>
          <w:sz w:val="28"/>
          <w:szCs w:val="28"/>
          <w:lang w:val="en-US"/>
        </w:rPr>
        <w:t xml:space="preserve"> bb</w:t>
      </w:r>
      <w:r w:rsidRPr="00680A97">
        <w:rPr>
          <w:rFonts w:ascii="Times New Roman" w:hAnsi="Times New Roman"/>
          <w:bCs/>
          <w:sz w:val="28"/>
          <w:szCs w:val="28"/>
          <w:lang w:val="tg-Cyrl-TJ"/>
        </w:rPr>
        <w:t xml:space="preserve"> .  </w:t>
      </w:r>
      <w:proofErr w:type="spellStart"/>
      <w:r w:rsidRPr="00680A97">
        <w:rPr>
          <w:rFonts w:ascii="Times New Roman" w:hAnsi="Times New Roman"/>
          <w:bCs/>
          <w:sz w:val="28"/>
          <w:szCs w:val="28"/>
          <w:lang w:val="en-US"/>
        </w:rPr>
        <w:t>Tadqiqot</w:t>
      </w:r>
      <w:proofErr w:type="spellEnd"/>
      <w:r w:rsidRPr="00680A9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680A97">
        <w:rPr>
          <w:rFonts w:ascii="Times New Roman" w:hAnsi="Times New Roman"/>
          <w:bCs/>
          <w:sz w:val="28"/>
          <w:szCs w:val="28"/>
          <w:lang w:val="en-US"/>
        </w:rPr>
        <w:t>uz</w:t>
      </w:r>
      <w:proofErr w:type="spellEnd"/>
      <w:r w:rsidRPr="00680A97">
        <w:rPr>
          <w:rFonts w:ascii="Times New Roman" w:hAnsi="Times New Roman"/>
          <w:bCs/>
          <w:sz w:val="28"/>
          <w:szCs w:val="28"/>
          <w:lang w:val="en-US"/>
        </w:rPr>
        <w:t xml:space="preserve">.  Toshkent. 2020. </w:t>
      </w:r>
    </w:p>
    <w:p w:rsidR="00704604" w:rsidRPr="00680A97" w:rsidRDefault="00704604" w:rsidP="00704604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Cs/>
          <w:sz w:val="28"/>
          <w:szCs w:val="28"/>
          <w:lang w:val="uz-Cyrl-UZ" w:bidi="fa-IR"/>
        </w:rPr>
      </w:pPr>
      <w:r w:rsidRPr="00680A97">
        <w:rPr>
          <w:rFonts w:ascii="Times New Roman" w:hAnsi="Times New Roman"/>
          <w:bCs/>
          <w:sz w:val="28"/>
          <w:szCs w:val="28"/>
          <w:lang w:val="uz-Cyrl-UZ"/>
        </w:rPr>
        <w:t>Аминов Б</w:t>
      </w:r>
      <w:r w:rsidRPr="00680A97">
        <w:rPr>
          <w:rFonts w:ascii="Times New Roman" w:hAnsi="Times New Roman"/>
          <w:bCs/>
          <w:sz w:val="28"/>
          <w:szCs w:val="28"/>
          <w:lang w:val="tg-Cyrl-TJ"/>
        </w:rPr>
        <w:t xml:space="preserve">обур.  Маҳмудов  Файзхӯжа.  Х1Х аср  Кубравия –Нақшандия  тариқатига  оид  “ал - Ижоза” – ИЖОЗАТНОМА. “Мустақил юрт  </w:t>
      </w:r>
      <w:r w:rsidRPr="00680A97">
        <w:rPr>
          <w:rFonts w:ascii="Times New Roman" w:hAnsi="Times New Roman"/>
          <w:bCs/>
          <w:sz w:val="28"/>
          <w:szCs w:val="28"/>
          <w:lang w:val="tg-Cyrl-TJ"/>
        </w:rPr>
        <w:lastRenderedPageBreak/>
        <w:t>архивлари:  Муаммо  ва ечимлар” мавзусидаги  республика илмий- амалий  анжуман  мақолалари  тӯплами. Тошкент. 2020. С. 44-47.</w:t>
      </w:r>
    </w:p>
    <w:p w:rsidR="00704604" w:rsidRPr="00680A97" w:rsidRDefault="00704604" w:rsidP="00704604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Cs/>
          <w:sz w:val="28"/>
          <w:szCs w:val="28"/>
          <w:lang w:val="uz-Cyrl-UZ" w:bidi="fa-IR"/>
        </w:rPr>
      </w:pPr>
      <w:r w:rsidRPr="00680A97">
        <w:rPr>
          <w:rFonts w:ascii="Times New Roman" w:hAnsi="Times New Roman"/>
          <w:bCs/>
          <w:sz w:val="28"/>
          <w:szCs w:val="28"/>
          <w:lang w:val="uz-Cyrl-UZ"/>
        </w:rPr>
        <w:t xml:space="preserve">Бобур Аминов. Файзходжа  Махмудов.  Вакуфная  грамота эпохи Саййида  Абдулахадхана (1885-1910). Марказий Осиё  тарихи  расмий </w:t>
      </w:r>
      <w:r w:rsidRPr="00680A97">
        <w:rPr>
          <w:rFonts w:ascii="Times New Roman" w:hAnsi="Times New Roman"/>
          <w:bCs/>
          <w:sz w:val="28"/>
          <w:szCs w:val="28"/>
          <w:lang w:val="tg-Cyrl-TJ"/>
        </w:rPr>
        <w:t>ҳ</w:t>
      </w:r>
      <w:r w:rsidRPr="00680A97">
        <w:rPr>
          <w:rFonts w:ascii="Times New Roman" w:hAnsi="Times New Roman"/>
          <w:bCs/>
          <w:sz w:val="28"/>
          <w:szCs w:val="28"/>
          <w:lang w:val="uz-Cyrl-UZ"/>
        </w:rPr>
        <w:t>ужжатларда (7 – 19 асрлар). Ӯзекистон Республикаси фанлар академияси  Тарих  институти (халқаро  анжуман  мақолалари). Тошкент. “Нурафшон”. 2020</w:t>
      </w:r>
      <w:r w:rsidRPr="00680A97">
        <w:rPr>
          <w:rFonts w:ascii="Times New Roman" w:hAnsi="Times New Roman"/>
          <w:bCs/>
          <w:sz w:val="28"/>
          <w:szCs w:val="28"/>
        </w:rPr>
        <w:t>.</w:t>
      </w:r>
      <w:r w:rsidRPr="00680A97">
        <w:rPr>
          <w:rFonts w:ascii="Times New Roman" w:hAnsi="Times New Roman"/>
          <w:bCs/>
          <w:sz w:val="28"/>
          <w:szCs w:val="28"/>
          <w:lang w:val="uz-Cyrl-UZ"/>
        </w:rPr>
        <w:t xml:space="preserve">  298-305.</w:t>
      </w:r>
    </w:p>
    <w:p w:rsidR="00704604" w:rsidRPr="00680A97" w:rsidRDefault="00704604" w:rsidP="00704604">
      <w:pPr>
        <w:numPr>
          <w:ilvl w:val="0"/>
          <w:numId w:val="1"/>
        </w:numPr>
        <w:spacing w:line="276" w:lineRule="auto"/>
        <w:ind w:left="567" w:hanging="567"/>
        <w:jc w:val="both"/>
        <w:rPr>
          <w:bCs/>
          <w:sz w:val="28"/>
          <w:szCs w:val="28"/>
          <w:lang w:bidi="fa-IR"/>
        </w:rPr>
      </w:pPr>
      <w:r w:rsidRPr="00680A97">
        <w:rPr>
          <w:b/>
          <w:sz w:val="28"/>
          <w:szCs w:val="28"/>
          <w:lang w:val="uz-Cyrl-UZ"/>
        </w:rPr>
        <w:t xml:space="preserve"> </w:t>
      </w:r>
      <w:r w:rsidRPr="00680A97">
        <w:rPr>
          <w:bCs/>
          <w:sz w:val="28"/>
          <w:szCs w:val="28"/>
          <w:lang w:val="uz-Cyrl-UZ"/>
        </w:rPr>
        <w:t>Дар бораи ашъори Аҳмад Махдуми  Дониш // материал</w:t>
      </w:r>
      <w:r w:rsidRPr="00680A97">
        <w:rPr>
          <w:bCs/>
          <w:sz w:val="28"/>
          <w:szCs w:val="28"/>
        </w:rPr>
        <w:t xml:space="preserve">ы международной </w:t>
      </w:r>
      <w:proofErr w:type="spellStart"/>
      <w:r w:rsidRPr="00680A97">
        <w:rPr>
          <w:bCs/>
          <w:sz w:val="28"/>
          <w:szCs w:val="28"/>
        </w:rPr>
        <w:t>конференци</w:t>
      </w:r>
      <w:proofErr w:type="spellEnd"/>
      <w:r w:rsidRPr="00680A97">
        <w:rPr>
          <w:bCs/>
          <w:sz w:val="28"/>
          <w:szCs w:val="28"/>
        </w:rPr>
        <w:t xml:space="preserve"> « Академик  М. </w:t>
      </w:r>
      <w:proofErr w:type="spellStart"/>
      <w:r w:rsidRPr="00680A97">
        <w:rPr>
          <w:bCs/>
          <w:sz w:val="28"/>
          <w:szCs w:val="28"/>
        </w:rPr>
        <w:t>Осими</w:t>
      </w:r>
      <w:proofErr w:type="spellEnd"/>
      <w:r w:rsidRPr="00680A97">
        <w:rPr>
          <w:bCs/>
          <w:sz w:val="28"/>
          <w:szCs w:val="28"/>
        </w:rPr>
        <w:t xml:space="preserve"> и  изучение проблем  цивилизаций  Центральной  Азии»</w:t>
      </w:r>
      <w:r w:rsidRPr="00680A97">
        <w:rPr>
          <w:bCs/>
          <w:sz w:val="28"/>
          <w:szCs w:val="28"/>
          <w:lang w:val="uz-Cyrl-UZ"/>
        </w:rPr>
        <w:t xml:space="preserve"> // Душанбе. Академнашр.  Сс. 822-830 // 2020. 656 стр.</w:t>
      </w:r>
    </w:p>
    <w:p w:rsidR="00704604" w:rsidRPr="00680A97" w:rsidRDefault="00704604" w:rsidP="00704604">
      <w:pPr>
        <w:pStyle w:val="a3"/>
        <w:numPr>
          <w:ilvl w:val="0"/>
          <w:numId w:val="1"/>
        </w:numPr>
        <w:shd w:val="clear" w:color="auto" w:fill="FFFFFF"/>
        <w:spacing w:before="300" w:after="0" w:line="240" w:lineRule="auto"/>
        <w:ind w:left="567" w:hanging="567"/>
        <w:jc w:val="both"/>
        <w:outlineLvl w:val="2"/>
        <w:rPr>
          <w:rFonts w:ascii="Times New Roman" w:hAnsi="Times New Roman"/>
          <w:bCs/>
          <w:sz w:val="28"/>
          <w:szCs w:val="28"/>
          <w:lang w:bidi="fa-IR"/>
        </w:rPr>
      </w:pPr>
      <w:r w:rsidRPr="00680A97">
        <w:rPr>
          <w:rFonts w:asciiTheme="majorBidi" w:hAnsiTheme="majorBidi" w:cstheme="majorBidi"/>
          <w:color w:val="333333"/>
          <w:sz w:val="28"/>
          <w:szCs w:val="28"/>
          <w:lang w:eastAsia="ru-RU"/>
        </w:rPr>
        <w:t>Махмудов Ф.М.  Язык межнационального диалога и его роль в развитии межнационального взаимодействия. Известия Академии наук Республики Таджикистан. Серия: Востоковедение, история, филология, 2017. №7 –С. 251- 255.</w:t>
      </w:r>
    </w:p>
    <w:p w:rsidR="00704604" w:rsidRPr="00680A97" w:rsidRDefault="00704604" w:rsidP="00704604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Cs/>
          <w:sz w:val="28"/>
          <w:szCs w:val="28"/>
          <w:lang w:val="uz-Cyrl-UZ" w:bidi="fa-IR"/>
        </w:rPr>
      </w:pPr>
      <w:r w:rsidRPr="00680A97">
        <w:rPr>
          <w:rFonts w:asciiTheme="majorBidi" w:hAnsiTheme="majorBidi" w:cstheme="majorBidi"/>
          <w:bCs/>
          <w:sz w:val="28"/>
          <w:szCs w:val="28"/>
          <w:lang w:val="tg-Cyrl-TJ"/>
        </w:rPr>
        <w:t xml:space="preserve">Файзхӯжа Маҳмудов (Ӯзбекистон). Дар бораи Девони ашъори Аҳмад махдуми Дониш. Ба ифтихори 100 солагии  донишманд ва ходими намоёни давлатӣ академик Муҳаммад Осимӣ (1920 - 1996). Маҷаллаи Академияи илмҳои ҶТ, Душанбе 2020, СС.- 823-829. </w:t>
      </w:r>
    </w:p>
    <w:p w:rsidR="00704604" w:rsidRPr="00680A97" w:rsidRDefault="00704604" w:rsidP="00704604">
      <w:pPr>
        <w:pStyle w:val="a3"/>
        <w:numPr>
          <w:ilvl w:val="0"/>
          <w:numId w:val="1"/>
        </w:numPr>
        <w:shd w:val="clear" w:color="auto" w:fill="FFFFFF"/>
        <w:spacing w:before="300" w:after="0" w:line="240" w:lineRule="auto"/>
        <w:ind w:left="567" w:hanging="567"/>
        <w:jc w:val="both"/>
        <w:outlineLvl w:val="2"/>
        <w:rPr>
          <w:rFonts w:ascii="Times New Roman" w:hAnsi="Times New Roman"/>
          <w:bCs/>
          <w:sz w:val="28"/>
          <w:szCs w:val="28"/>
          <w:lang w:val="uz-Cyrl-UZ" w:bidi="fa-IR"/>
        </w:rPr>
      </w:pPr>
      <w:r w:rsidRPr="00680A97">
        <w:rPr>
          <w:rFonts w:ascii="Times New Roman" w:hAnsi="Times New Roman" w:hint="cs"/>
          <w:bCs/>
          <w:sz w:val="28"/>
          <w:szCs w:val="28"/>
          <w:rtl/>
          <w:lang w:val="uz-Cyrl-UZ" w:bidi="fa-IR"/>
        </w:rPr>
        <w:t xml:space="preserve">2.فیض  محمود.  ادبیات  فارسی  تاجیکی  خوارزم  در  قرن های  18 </w:t>
      </w:r>
      <w:r w:rsidRPr="00680A97">
        <w:rPr>
          <w:rFonts w:ascii="Times New Roman" w:hAnsi="Times New Roman"/>
          <w:bCs/>
          <w:sz w:val="28"/>
          <w:szCs w:val="28"/>
          <w:rtl/>
          <w:lang w:val="uz-Cyrl-UZ" w:bidi="fa-IR"/>
        </w:rPr>
        <w:t>–</w:t>
      </w:r>
      <w:r w:rsidRPr="00680A97">
        <w:rPr>
          <w:rFonts w:ascii="Times New Roman" w:hAnsi="Times New Roman" w:hint="cs"/>
          <w:bCs/>
          <w:sz w:val="28"/>
          <w:szCs w:val="28"/>
          <w:rtl/>
          <w:lang w:val="uz-Cyrl-UZ" w:bidi="fa-IR"/>
        </w:rPr>
        <w:t xml:space="preserve"> 19 میلادی. مجله  نامه  پارسی، </w:t>
      </w:r>
    </w:p>
    <w:p w:rsidR="00704604" w:rsidRPr="00680A97" w:rsidRDefault="00704604" w:rsidP="00704604">
      <w:pPr>
        <w:pStyle w:val="a3"/>
        <w:spacing w:after="0"/>
        <w:ind w:left="567"/>
        <w:jc w:val="both"/>
        <w:rPr>
          <w:rFonts w:ascii="Times New Roman" w:hAnsi="Times New Roman"/>
          <w:bCs/>
          <w:sz w:val="28"/>
          <w:szCs w:val="28"/>
          <w:lang w:val="uz-Cyrl-UZ" w:bidi="fa-IR"/>
        </w:rPr>
      </w:pPr>
      <w:r w:rsidRPr="00680A97">
        <w:rPr>
          <w:rFonts w:ascii="Times New Roman" w:hAnsi="Times New Roman" w:hint="cs"/>
          <w:bCs/>
          <w:sz w:val="28"/>
          <w:szCs w:val="28"/>
          <w:rtl/>
          <w:lang w:val="uz-Cyrl-UZ" w:bidi="fa-IR"/>
        </w:rPr>
        <w:t>شماره  چهرم، تهران،   1390  انتشارات  "شورای  گسترش  زبان و ادبیات  فارسی" صص.: 126 -139</w:t>
      </w:r>
    </w:p>
    <w:p w:rsidR="00704604" w:rsidRPr="00680A97" w:rsidRDefault="00704604" w:rsidP="00704604">
      <w:pPr>
        <w:pStyle w:val="a3"/>
        <w:spacing w:after="0"/>
        <w:ind w:left="567" w:hanging="567"/>
        <w:jc w:val="both"/>
        <w:rPr>
          <w:rFonts w:ascii="Times New Roman" w:hAnsi="Times New Roman"/>
          <w:bCs/>
          <w:sz w:val="28"/>
          <w:szCs w:val="28"/>
          <w:lang w:val="uz-Cyrl-UZ" w:bidi="fa-IR"/>
        </w:rPr>
      </w:pPr>
      <w:r w:rsidRPr="00680A97">
        <w:rPr>
          <w:rFonts w:ascii="Times New Roman" w:hAnsi="Times New Roman"/>
          <w:bCs/>
          <w:sz w:val="28"/>
          <w:szCs w:val="28"/>
          <w:lang w:val="uz-Cyrl-UZ" w:bidi="fa-IR"/>
        </w:rPr>
        <w:t>15.</w:t>
      </w:r>
      <w:r w:rsidRPr="00680A97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Pr="00680A97">
        <w:rPr>
          <w:rFonts w:ascii="Times New Roman" w:hAnsi="Times New Roman" w:hint="cs"/>
          <w:bCs/>
          <w:sz w:val="28"/>
          <w:szCs w:val="28"/>
          <w:rtl/>
          <w:lang w:val="uz-Cyrl-UZ" w:bidi="fa-IR"/>
        </w:rPr>
        <w:t xml:space="preserve">3.فیض  محمود.  چشم اندازی  به  شعر فارسی ماوراء النهر. . مجله  نامه  پارسی، شماره  نهم، تهران،   1391  انتشارات  "شورای  گسترش  زبان و ادبیات  فارسی" صص.:75  -  99 . </w:t>
      </w:r>
    </w:p>
    <w:p w:rsidR="00704604" w:rsidRPr="001A689B" w:rsidRDefault="00704604" w:rsidP="00704604">
      <w:pPr>
        <w:spacing w:before="100" w:beforeAutospacing="1" w:afterAutospacing="1"/>
        <w:contextualSpacing/>
        <w:jc w:val="both"/>
        <w:rPr>
          <w:b/>
          <w:sz w:val="28"/>
          <w:szCs w:val="28"/>
          <w:lang w:val="uz-Cyrl-UZ"/>
        </w:rPr>
      </w:pPr>
    </w:p>
    <w:p w:rsidR="009A6F52" w:rsidRPr="00704604" w:rsidRDefault="009A6F52">
      <w:pPr>
        <w:rPr>
          <w:lang w:val="uz-Cyrl-UZ"/>
        </w:rPr>
      </w:pPr>
    </w:p>
    <w:sectPr w:rsidR="009A6F52" w:rsidRPr="0070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31AF2"/>
    <w:multiLevelType w:val="hybridMultilevel"/>
    <w:tmpl w:val="035A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B4"/>
    <w:rsid w:val="00704604"/>
    <w:rsid w:val="009A6F52"/>
    <w:rsid w:val="00B7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0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customStyle="1" w:styleId="word">
    <w:name w:val="word"/>
    <w:rsid w:val="00704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0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customStyle="1" w:styleId="word">
    <w:name w:val="word"/>
    <w:rsid w:val="0070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2021-06-14T13:11:00Z</dcterms:created>
  <dcterms:modified xsi:type="dcterms:W3CDTF">2021-06-14T13:12:00Z</dcterms:modified>
</cp:coreProperties>
</file>